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B0AD" w14:textId="5B9437C2" w:rsidR="00A2541A" w:rsidRDefault="00A2541A" w:rsidP="00A2541A">
      <w:pPr>
        <w:jc w:val="center"/>
        <w:rPr>
          <w:b/>
          <w:bCs/>
        </w:rPr>
      </w:pPr>
      <w:r>
        <w:rPr>
          <w:b/>
          <w:bCs/>
        </w:rPr>
        <w:t>School Self-Evaluation</w:t>
      </w:r>
    </w:p>
    <w:p w14:paraId="18E96B4D" w14:textId="03D69EBC" w:rsidR="00A2541A" w:rsidRPr="00A2541A" w:rsidRDefault="00A2541A" w:rsidP="00A2541A">
      <w:pPr>
        <w:rPr>
          <w:b/>
          <w:bCs/>
        </w:rPr>
      </w:pPr>
      <w:r w:rsidRPr="00A2541A">
        <w:rPr>
          <w:b/>
          <w:bCs/>
        </w:rPr>
        <w:t xml:space="preserve">The Focus of the </w:t>
      </w:r>
      <w:r>
        <w:rPr>
          <w:b/>
          <w:bCs/>
        </w:rPr>
        <w:t xml:space="preserve">School </w:t>
      </w:r>
      <w:r w:rsidRPr="00A2541A">
        <w:rPr>
          <w:b/>
          <w:bCs/>
        </w:rPr>
        <w:t xml:space="preserve">Improvement Plan </w:t>
      </w:r>
      <w:r>
        <w:rPr>
          <w:b/>
          <w:bCs/>
        </w:rPr>
        <w:t xml:space="preserve">(SIP) </w:t>
      </w:r>
      <w:r w:rsidRPr="00A2541A">
        <w:rPr>
          <w:b/>
          <w:bCs/>
        </w:rPr>
        <w:t>from September 2018 – June 2019</w:t>
      </w:r>
    </w:p>
    <w:p w14:paraId="4DC62165" w14:textId="77777777" w:rsidR="00A2541A" w:rsidRPr="00640B84" w:rsidRDefault="00A2541A" w:rsidP="00A2541A">
      <w:pPr>
        <w:pStyle w:val="ListParagraph"/>
        <w:ind w:left="567"/>
        <w:rPr>
          <w:b/>
          <w:bCs/>
        </w:rPr>
      </w:pPr>
    </w:p>
    <w:p w14:paraId="44FBF0EA" w14:textId="77777777" w:rsidR="00A2541A" w:rsidRPr="00640B84" w:rsidRDefault="00A2541A" w:rsidP="00A2541A">
      <w:pPr>
        <w:rPr>
          <w:b/>
          <w:bCs/>
        </w:rPr>
      </w:pPr>
      <w:r w:rsidRPr="00640B84">
        <w:t>Arising from the collated and analysed data, three Literacy, Numeracy, Teaching and Learning targets have been identified and the agreed actions to reach these targets are outlined below.</w:t>
      </w:r>
      <w:r w:rsidRPr="00640B84">
        <w:rPr>
          <w:b/>
          <w:bCs/>
        </w:rPr>
        <w:t xml:space="preserve"> </w:t>
      </w:r>
    </w:p>
    <w:p w14:paraId="105616F4" w14:textId="77777777" w:rsidR="00A2541A" w:rsidRPr="00640B84" w:rsidRDefault="00A2541A" w:rsidP="00A2541A">
      <w:pPr>
        <w:jc w:val="both"/>
        <w:outlineLvl w:val="0"/>
        <w:rPr>
          <w:b/>
          <w:bCs/>
        </w:rPr>
      </w:pPr>
    </w:p>
    <w:p w14:paraId="2B761E7A" w14:textId="41F3573F" w:rsidR="005A7E3A" w:rsidRPr="00640B84" w:rsidRDefault="00BDDFBA" w:rsidP="00BDDFBA">
      <w:pPr>
        <w:jc w:val="both"/>
        <w:outlineLvl w:val="0"/>
        <w:rPr>
          <w:b/>
          <w:bCs/>
        </w:rPr>
      </w:pPr>
      <w:r w:rsidRPr="00BDDFBA">
        <w:rPr>
          <w:b/>
          <w:bCs/>
        </w:rPr>
        <w:t>Literacy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8"/>
        <w:gridCol w:w="7243"/>
      </w:tblGrid>
      <w:tr w:rsidR="00A2541A" w:rsidRPr="00640B84" w14:paraId="319A3835" w14:textId="77777777" w:rsidTr="00BDDFBA">
        <w:tc>
          <w:tcPr>
            <w:tcW w:w="1843" w:type="dxa"/>
          </w:tcPr>
          <w:p w14:paraId="0E2FFF4C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Target 1</w:t>
            </w:r>
          </w:p>
          <w:p w14:paraId="6261C9AB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000000" w:themeColor="text1"/>
              </w:rPr>
              <w:t>Reading for enjoyment</w:t>
            </w:r>
          </w:p>
        </w:tc>
        <w:tc>
          <w:tcPr>
            <w:tcW w:w="7938" w:type="dxa"/>
          </w:tcPr>
          <w:p w14:paraId="5C8294C3" w14:textId="77777777" w:rsidR="00A2541A" w:rsidRPr="00640B84" w:rsidRDefault="00A2541A" w:rsidP="004136F5">
            <w:p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>To increase the percentage of students ‘</w:t>
            </w:r>
            <w:bookmarkStart w:id="0" w:name="_Hlk515335611"/>
            <w:r w:rsidRPr="00640B84">
              <w:rPr>
                <w:b/>
                <w:bCs/>
                <w:color w:val="000000" w:themeColor="text1"/>
              </w:rPr>
              <w:t>reading for enjoyment for more than one hour per week’.</w:t>
            </w:r>
          </w:p>
          <w:bookmarkEnd w:id="0"/>
          <w:p w14:paraId="1891EF68" w14:textId="77777777" w:rsidR="00A2541A" w:rsidRPr="00640B84" w:rsidRDefault="00A2541A" w:rsidP="004136F5">
            <w:pPr>
              <w:ind w:left="770"/>
              <w:rPr>
                <w:color w:val="000000" w:themeColor="text1"/>
              </w:rPr>
            </w:pPr>
          </w:p>
        </w:tc>
      </w:tr>
      <w:tr w:rsidR="00A2541A" w:rsidRPr="00640B84" w14:paraId="781B0C85" w14:textId="77777777" w:rsidTr="00BDDFBA">
        <w:tc>
          <w:tcPr>
            <w:tcW w:w="1843" w:type="dxa"/>
          </w:tcPr>
          <w:p w14:paraId="046B116A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  <w:p w14:paraId="1A87BFEA" w14:textId="77777777" w:rsidR="00A2541A" w:rsidRPr="00640B84" w:rsidRDefault="00A2541A" w:rsidP="004136F5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64DA3485" w14:textId="18491E3F" w:rsidR="00A2541A" w:rsidRPr="00640B84" w:rsidRDefault="00BDDFBA" w:rsidP="00BDDFB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rFonts w:eastAsia="Calibri"/>
                <w:color w:val="000000" w:themeColor="text1"/>
                <w:lang w:val="en-IE"/>
              </w:rPr>
            </w:pPr>
            <w:r w:rsidRPr="00BDDFBA">
              <w:rPr>
                <w:rFonts w:eastAsia="Calibri"/>
                <w:color w:val="000000" w:themeColor="text1"/>
                <w:lang w:val="en-IE"/>
              </w:rPr>
              <w:t xml:space="preserve">Drop Everything and Read (DEAR) initiative - Each month 25 minutes of class will be dedicated to whole-school DEAR. </w:t>
            </w:r>
          </w:p>
          <w:p w14:paraId="221DBB38" w14:textId="5252772D" w:rsidR="00A2541A" w:rsidRPr="00640B84" w:rsidRDefault="00604BCC" w:rsidP="00A2541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color w:val="000000" w:themeColor="text1"/>
                <w:lang w:val="en-IE"/>
              </w:rPr>
            </w:pPr>
            <w:r>
              <w:rPr>
                <w:rFonts w:eastAsia="Calibri"/>
                <w:color w:val="000000" w:themeColor="text1"/>
                <w:lang w:val="en-IE"/>
              </w:rPr>
              <w:t>Extra r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 xml:space="preserve">eading material </w:t>
            </w:r>
            <w:r>
              <w:rPr>
                <w:rFonts w:eastAsia="Calibri"/>
                <w:color w:val="000000" w:themeColor="text1"/>
                <w:lang w:val="en-IE"/>
              </w:rPr>
              <w:t xml:space="preserve">is 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>readily available to students</w:t>
            </w:r>
            <w:r>
              <w:rPr>
                <w:rFonts w:eastAsia="Calibri"/>
                <w:color w:val="000000" w:themeColor="text1"/>
                <w:lang w:val="en-IE"/>
              </w:rPr>
              <w:t xml:space="preserve"> in all classrooms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>, should they have a free class or finish their assignment in class early.</w:t>
            </w:r>
          </w:p>
          <w:p w14:paraId="69A41235" w14:textId="40B2DA4E" w:rsidR="00A2541A" w:rsidRPr="00640B84" w:rsidRDefault="00BDDFBA" w:rsidP="00BDDFB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color w:val="000000" w:themeColor="text1"/>
                <w:lang w:val="en-IE"/>
              </w:rPr>
            </w:pPr>
            <w:r w:rsidRPr="00BDDFBA">
              <w:rPr>
                <w:color w:val="000000" w:themeColor="text1"/>
                <w:lang w:val="en-IE"/>
              </w:rPr>
              <w:t>1</w:t>
            </w:r>
            <w:r w:rsidRPr="00BDDFBA">
              <w:rPr>
                <w:color w:val="000000" w:themeColor="text1"/>
                <w:vertAlign w:val="superscript"/>
                <w:lang w:val="en-IE"/>
              </w:rPr>
              <w:t>st</w:t>
            </w:r>
            <w:r w:rsidRPr="00BDDFBA">
              <w:rPr>
                <w:color w:val="000000" w:themeColor="text1"/>
                <w:lang w:val="en-IE"/>
              </w:rPr>
              <w:t xml:space="preserve"> years will be brought to the library in September during their English classes. </w:t>
            </w:r>
          </w:p>
          <w:p w14:paraId="64092B49" w14:textId="77777777" w:rsidR="00604BCC" w:rsidRDefault="00A2541A" w:rsidP="00604BCC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</w:pPr>
            <w:r w:rsidRPr="00640B84">
              <w:t xml:space="preserve">The TY Paired-Reading Programme </w:t>
            </w:r>
            <w:r w:rsidR="00604BCC">
              <w:t xml:space="preserve">with </w:t>
            </w: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</w:t>
            </w:r>
            <w:r w:rsidR="00604BCC">
              <w:t xml:space="preserve">. </w:t>
            </w:r>
          </w:p>
          <w:p w14:paraId="31244C1E" w14:textId="77777777" w:rsidR="00A2541A" w:rsidRDefault="00A2541A" w:rsidP="00604BCC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</w:pPr>
            <w:r w:rsidRPr="00640B84">
              <w:t>There will be a dedicated reading module in both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and 2</w:t>
            </w:r>
            <w:r w:rsidRPr="00640B84">
              <w:rPr>
                <w:vertAlign w:val="superscript"/>
              </w:rPr>
              <w:t>nd</w:t>
            </w:r>
            <w:r w:rsidRPr="00640B84">
              <w:t xml:space="preserve"> year as part of the Wellbeing programme</w:t>
            </w:r>
            <w:r w:rsidR="00604BCC">
              <w:t xml:space="preserve">. </w:t>
            </w:r>
          </w:p>
          <w:p w14:paraId="0B23D124" w14:textId="2BD54E29" w:rsidR="00604BCC" w:rsidRPr="00640B84" w:rsidRDefault="00604BCC" w:rsidP="00604BCC">
            <w:pPr>
              <w:pStyle w:val="ListParagraph"/>
              <w:jc w:val="both"/>
              <w:outlineLvl w:val="0"/>
            </w:pPr>
          </w:p>
        </w:tc>
      </w:tr>
    </w:tbl>
    <w:p w14:paraId="39552B0A" w14:textId="7909474F" w:rsidR="00A2541A" w:rsidRDefault="00A2541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80"/>
        <w:gridCol w:w="7241"/>
      </w:tblGrid>
      <w:tr w:rsidR="00A2541A" w:rsidRPr="00640B84" w14:paraId="4D077297" w14:textId="77777777" w:rsidTr="00BDDFBA">
        <w:tc>
          <w:tcPr>
            <w:tcW w:w="1843" w:type="dxa"/>
          </w:tcPr>
          <w:p w14:paraId="1AF8C75B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Target 2</w:t>
            </w:r>
          </w:p>
          <w:p w14:paraId="5504B5FD" w14:textId="77777777" w:rsidR="00A2541A" w:rsidRPr="00640B84" w:rsidRDefault="00A2541A" w:rsidP="004136F5">
            <w:pPr>
              <w:rPr>
                <w:b/>
                <w:bCs/>
              </w:rPr>
            </w:pPr>
            <w:r w:rsidRPr="00640B84">
              <w:rPr>
                <w:b/>
                <w:bCs/>
              </w:rPr>
              <w:t>Self-assessment of written work.</w:t>
            </w:r>
          </w:p>
        </w:tc>
        <w:tc>
          <w:tcPr>
            <w:tcW w:w="7938" w:type="dxa"/>
          </w:tcPr>
          <w:p w14:paraId="30C69323" w14:textId="77777777" w:rsidR="00A2541A" w:rsidRPr="00640B84" w:rsidRDefault="00A2541A" w:rsidP="004136F5">
            <w:pPr>
              <w:rPr>
                <w:u w:val="single"/>
              </w:rPr>
            </w:pPr>
            <w:r w:rsidRPr="00640B84">
              <w:rPr>
                <w:color w:val="000000" w:themeColor="text1"/>
              </w:rPr>
              <w:t xml:space="preserve">To increase the number of students </w:t>
            </w:r>
            <w:r w:rsidRPr="00640B84">
              <w:rPr>
                <w:b/>
                <w:bCs/>
                <w:color w:val="000000" w:themeColor="text1"/>
              </w:rPr>
              <w:t>‘who check their work for grammar errors’.</w:t>
            </w:r>
          </w:p>
        </w:tc>
      </w:tr>
      <w:tr w:rsidR="00A2541A" w:rsidRPr="00640B84" w14:paraId="4A06DB0D" w14:textId="77777777" w:rsidTr="00BDDFBA">
        <w:tc>
          <w:tcPr>
            <w:tcW w:w="1843" w:type="dxa"/>
          </w:tcPr>
          <w:p w14:paraId="31C3F2A2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</w:tc>
        <w:tc>
          <w:tcPr>
            <w:tcW w:w="7938" w:type="dxa"/>
          </w:tcPr>
          <w:p w14:paraId="453FFA48" w14:textId="7777777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All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will be assigned a set grammar exercise in September 2018 and again in May 2019, to check for students’ understanding of key grammatical terms.</w:t>
            </w:r>
          </w:p>
          <w:p w14:paraId="4271764C" w14:textId="3D5034C6" w:rsidR="00A2541A" w:rsidRPr="00640B84" w:rsidRDefault="00BDDFB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 xml:space="preserve">Each academic month will focus on a new grammar point. Posters highlighting the most common grammar points will be displayed in classrooms. </w:t>
            </w:r>
          </w:p>
          <w:p w14:paraId="15D408CB" w14:textId="7777777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Teachers will set aside time in class for students to check their work for grammar errors.</w:t>
            </w:r>
          </w:p>
          <w:p w14:paraId="02621CA8" w14:textId="3EE4A9F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 xml:space="preserve">Subject teachers </w:t>
            </w:r>
            <w:r w:rsidR="00457F02">
              <w:t xml:space="preserve">assign </w:t>
            </w:r>
            <w:r w:rsidRPr="00640B84">
              <w:t>students</w:t>
            </w:r>
            <w:r w:rsidR="00457F02">
              <w:t xml:space="preserve"> a</w:t>
            </w:r>
            <w:r w:rsidRPr="00640B84">
              <w:t xml:space="preserve"> written assignment</w:t>
            </w:r>
            <w:r w:rsidR="00457F02">
              <w:t xml:space="preserve"> in September 2018 and compare it </w:t>
            </w:r>
            <w:r w:rsidRPr="00640B84">
              <w:t xml:space="preserve">with a similar </w:t>
            </w:r>
            <w:r w:rsidR="00457F02">
              <w:t xml:space="preserve">written </w:t>
            </w:r>
            <w:r w:rsidRPr="00640B84">
              <w:t>assignment in May 2019 to check for an improvement</w:t>
            </w:r>
            <w:r w:rsidR="00457F02">
              <w:t xml:space="preserve"> in grammar</w:t>
            </w:r>
            <w:r w:rsidR="00604BCC">
              <w:t>.</w:t>
            </w:r>
            <w:r w:rsidR="00457F02">
              <w:t xml:space="preserve"> </w:t>
            </w:r>
          </w:p>
          <w:p w14:paraId="2882C909" w14:textId="77777777" w:rsidR="00604BCC" w:rsidRDefault="00BDDFBA" w:rsidP="00604BCC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During house exams,</w:t>
            </w:r>
            <w:r w:rsidR="00604BCC">
              <w:t xml:space="preserve"> </w:t>
            </w:r>
            <w:r>
              <w:t>student</w:t>
            </w:r>
            <w:r w:rsidR="00604BCC">
              <w:t>s</w:t>
            </w:r>
            <w:r>
              <w:t xml:space="preserve"> fill out an assessment checklist </w:t>
            </w:r>
            <w:r w:rsidR="00604BCC">
              <w:t xml:space="preserve">attached to the front of their test </w:t>
            </w:r>
            <w:r>
              <w:t xml:space="preserve">to ensure that they are meeting the success criteria. </w:t>
            </w:r>
          </w:p>
          <w:p w14:paraId="3E2DE535" w14:textId="5C579F30" w:rsidR="00A2541A" w:rsidRDefault="00A2541A" w:rsidP="00604BCC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Key grammar points will be displayed in the school journal.</w:t>
            </w:r>
          </w:p>
          <w:p w14:paraId="46F898B3" w14:textId="56E8DB32" w:rsidR="00604BCC" w:rsidRPr="00640B84" w:rsidRDefault="00604BCC" w:rsidP="00604BCC">
            <w:pPr>
              <w:pStyle w:val="ListParagraph"/>
              <w:outlineLvl w:val="0"/>
            </w:pPr>
          </w:p>
        </w:tc>
      </w:tr>
    </w:tbl>
    <w:p w14:paraId="7401A20C" w14:textId="3C671485" w:rsidR="00A2541A" w:rsidRDefault="00A2541A"/>
    <w:p w14:paraId="598AF946" w14:textId="4389CCCB" w:rsidR="00604BCC" w:rsidRDefault="00604BCC"/>
    <w:p w14:paraId="188263D6" w14:textId="5D3CC548" w:rsidR="00604BCC" w:rsidRDefault="00604BCC"/>
    <w:p w14:paraId="7F69525D" w14:textId="77777777" w:rsidR="00604BCC" w:rsidRDefault="00604BC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1"/>
        <w:gridCol w:w="7250"/>
      </w:tblGrid>
      <w:tr w:rsidR="00A2541A" w:rsidRPr="00640B84" w14:paraId="4A2F6BF9" w14:textId="77777777" w:rsidTr="004136F5">
        <w:tc>
          <w:tcPr>
            <w:tcW w:w="1843" w:type="dxa"/>
          </w:tcPr>
          <w:p w14:paraId="41E61637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lastRenderedPageBreak/>
              <w:t>Target 3</w:t>
            </w:r>
          </w:p>
          <w:p w14:paraId="32EF10E0" w14:textId="77777777" w:rsidR="00A2541A" w:rsidRPr="00640B84" w:rsidRDefault="00A2541A" w:rsidP="004136F5">
            <w:pPr>
              <w:rPr>
                <w:b/>
                <w:bCs/>
              </w:rPr>
            </w:pPr>
            <w:r w:rsidRPr="00640B84">
              <w:rPr>
                <w:b/>
                <w:bCs/>
              </w:rPr>
              <w:t>Improve oral skills</w:t>
            </w:r>
          </w:p>
        </w:tc>
        <w:tc>
          <w:tcPr>
            <w:tcW w:w="7859" w:type="dxa"/>
          </w:tcPr>
          <w:p w14:paraId="18673380" w14:textId="77777777" w:rsidR="00A2541A" w:rsidRPr="00640B84" w:rsidRDefault="00A2541A" w:rsidP="004136F5">
            <w:pPr>
              <w:rPr>
                <w:u w:val="single"/>
              </w:rPr>
            </w:pPr>
            <w:r w:rsidRPr="00640B84">
              <w:rPr>
                <w:color w:val="000000" w:themeColor="text1"/>
              </w:rPr>
              <w:t>To</w:t>
            </w:r>
            <w:r w:rsidRPr="00640B84">
              <w:rPr>
                <w:b/>
                <w:bCs/>
                <w:color w:val="000000" w:themeColor="text1"/>
              </w:rPr>
              <w:t xml:space="preserve"> </w:t>
            </w:r>
            <w:r w:rsidRPr="00640B84">
              <w:rPr>
                <w:color w:val="000000" w:themeColor="text1"/>
              </w:rPr>
              <w:t>increase the number of students</w:t>
            </w:r>
            <w:r w:rsidRPr="00640B84">
              <w:rPr>
                <w:b/>
                <w:bCs/>
                <w:color w:val="000000" w:themeColor="text1"/>
              </w:rPr>
              <w:t xml:space="preserve"> ‘who are comfortable using oral skills in class’. </w:t>
            </w:r>
          </w:p>
        </w:tc>
      </w:tr>
      <w:tr w:rsidR="00A2541A" w:rsidRPr="00640B84" w14:paraId="003E30B6" w14:textId="77777777" w:rsidTr="004136F5">
        <w:tc>
          <w:tcPr>
            <w:tcW w:w="1843" w:type="dxa"/>
          </w:tcPr>
          <w:p w14:paraId="184E0B52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</w:tc>
        <w:tc>
          <w:tcPr>
            <w:tcW w:w="7859" w:type="dxa"/>
          </w:tcPr>
          <w:p w14:paraId="051516CB" w14:textId="77777777" w:rsidR="00A2541A" w:rsidRPr="00640B84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>Students are encouraged in class to present, read and speak in front of the class.</w:t>
            </w:r>
          </w:p>
          <w:p w14:paraId="15182099" w14:textId="77777777" w:rsidR="00A2541A" w:rsidRPr="00640B84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>Student are to be given opportunities to discuss topics in groups or pairs with their peers.</w:t>
            </w:r>
          </w:p>
          <w:p w14:paraId="33B00BCF" w14:textId="77777777" w:rsidR="00A2541A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 xml:space="preserve">5-10% of term exams will be allocated for oral literacy skills. </w:t>
            </w:r>
          </w:p>
          <w:p w14:paraId="59A73F8F" w14:textId="6CA29160" w:rsidR="00604BCC" w:rsidRPr="00640B84" w:rsidRDefault="00604BCC" w:rsidP="00604BCC">
            <w:pPr>
              <w:pStyle w:val="ListParagraph"/>
              <w:outlineLvl w:val="0"/>
            </w:pPr>
          </w:p>
        </w:tc>
      </w:tr>
    </w:tbl>
    <w:p w14:paraId="35CFF581" w14:textId="6CDF6ED6" w:rsidR="00A2541A" w:rsidRDefault="00A2541A"/>
    <w:p w14:paraId="52ABF4D7" w14:textId="29DCAFF4" w:rsidR="00A2541A" w:rsidRDefault="00A2541A"/>
    <w:p w14:paraId="7E42E702" w14:textId="20B8C3FA" w:rsidR="00A2541A" w:rsidRPr="00640B84" w:rsidRDefault="00BDDFBA" w:rsidP="00BDDFBA">
      <w:pPr>
        <w:jc w:val="both"/>
        <w:outlineLvl w:val="0"/>
        <w:rPr>
          <w:b/>
          <w:bCs/>
        </w:rPr>
      </w:pPr>
      <w:r w:rsidRPr="00BDDFBA">
        <w:rPr>
          <w:b/>
          <w:bCs/>
        </w:rPr>
        <w:t>Numeracy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102"/>
      </w:tblGrid>
      <w:tr w:rsidR="00A2541A" w:rsidRPr="00640B84" w14:paraId="59AB4BB1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539A6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Target 1</w:t>
            </w:r>
          </w:p>
          <w:p w14:paraId="48A1944F" w14:textId="77777777" w:rsidR="00A2541A" w:rsidRPr="00640B84" w:rsidRDefault="00A2541A" w:rsidP="004136F5">
            <w:pPr>
              <w:rPr>
                <w:rFonts w:eastAsia="Calibri"/>
                <w:b/>
                <w:color w:val="000000"/>
              </w:rPr>
            </w:pPr>
            <w:r w:rsidRPr="00640B84">
              <w:rPr>
                <w:rFonts w:eastAsia="Calibri"/>
                <w:b/>
                <w:color w:val="000000"/>
              </w:rPr>
              <w:t>Calculating Percentages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36FF7" w14:textId="77777777" w:rsidR="00A2541A" w:rsidRPr="00640B84" w:rsidRDefault="00A2541A" w:rsidP="004136F5">
            <w:pPr>
              <w:rPr>
                <w:color w:val="FF0000"/>
              </w:rPr>
            </w:pPr>
            <w:r w:rsidRPr="00640B84">
              <w:rPr>
                <w:color w:val="000000" w:themeColor="text1"/>
              </w:rPr>
              <w:t xml:space="preserve">To increase the number of students capable of </w:t>
            </w:r>
            <w:r w:rsidRPr="00640B84">
              <w:rPr>
                <w:b/>
                <w:color w:val="000000" w:themeColor="text1"/>
              </w:rPr>
              <w:t>converting fractions into percentages.</w:t>
            </w:r>
          </w:p>
        </w:tc>
      </w:tr>
      <w:tr w:rsidR="00A2541A" w:rsidRPr="00640B84" w14:paraId="53377DB3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83B3F9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  <w:p w14:paraId="269C15CD" w14:textId="77777777" w:rsidR="00A2541A" w:rsidRPr="00640B84" w:rsidRDefault="00A2541A" w:rsidP="004136F5">
            <w:pPr>
              <w:rPr>
                <w:rFonts w:eastAsia="Calibri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FD11BE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complete a numeracy assessment based on converting fractions to percentages. </w:t>
            </w:r>
          </w:p>
          <w:p w14:paraId="239E8FAD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 xml:space="preserve">The Maths Department will teach students how to convert fractions into percentages. </w:t>
            </w:r>
          </w:p>
          <w:p w14:paraId="14FA97AC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 xml:space="preserve">Test results where possible, should be given as a fraction and students must convert their grade into a percentage. </w:t>
            </w:r>
          </w:p>
          <w:p w14:paraId="6C996152" w14:textId="03C1C877" w:rsidR="00A2541A" w:rsidRPr="00640B84" w:rsidRDefault="00FA1DA2" w:rsidP="00A2541A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P</w:t>
            </w:r>
            <w:r w:rsidR="00A2541A" w:rsidRPr="00640B84">
              <w:t xml:space="preserve">osters will </w:t>
            </w:r>
            <w:r>
              <w:t xml:space="preserve">be displayed </w:t>
            </w:r>
            <w:r w:rsidR="00A2541A" w:rsidRPr="00640B84">
              <w:t xml:space="preserve">in the classrooms. </w:t>
            </w:r>
          </w:p>
        </w:tc>
      </w:tr>
    </w:tbl>
    <w:p w14:paraId="1256E0EF" w14:textId="12DE200F" w:rsidR="00A2541A" w:rsidRDefault="00A2541A"/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7082"/>
      </w:tblGrid>
      <w:tr w:rsidR="00A2541A" w:rsidRPr="00640B84" w14:paraId="7CC54877" w14:textId="77777777" w:rsidTr="00635BEC"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E8857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Improvement Target 2</w:t>
            </w:r>
          </w:p>
          <w:p w14:paraId="5AE12036" w14:textId="77777777" w:rsidR="00A2541A" w:rsidRPr="00640B84" w:rsidRDefault="00A2541A" w:rsidP="004136F5">
            <w:pPr>
              <w:rPr>
                <w:rFonts w:eastAsia="Calibri"/>
                <w:b/>
              </w:rPr>
            </w:pPr>
            <w:r w:rsidRPr="00640B84">
              <w:rPr>
                <w:rFonts w:eastAsia="Calibri"/>
                <w:b/>
              </w:rPr>
              <w:t>Calculating Time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9D90B6" w14:textId="77777777" w:rsidR="00A2541A" w:rsidRPr="00640B84" w:rsidRDefault="00A2541A" w:rsidP="004136F5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640B84">
              <w:rPr>
                <w:color w:val="000000" w:themeColor="text1"/>
                <w:lang w:val="en"/>
              </w:rPr>
              <w:t xml:space="preserve">To increase the number of students </w:t>
            </w:r>
            <w:r w:rsidRPr="00640B84">
              <w:rPr>
                <w:b/>
                <w:lang w:val="en"/>
              </w:rPr>
              <w:t>reading time in 12-hour and 24-hour notation and being able to read the remaining time using the analogue clock.</w:t>
            </w:r>
          </w:p>
        </w:tc>
      </w:tr>
      <w:tr w:rsidR="00A2541A" w:rsidRPr="00640B84" w14:paraId="3D70739C" w14:textId="77777777" w:rsidTr="00635BEC"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9FFD5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5858EE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jc w:val="both"/>
              <w:outlineLvl w:val="0"/>
            </w:pP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complete a numeracy assessment based on reading time.</w:t>
            </w:r>
          </w:p>
          <w:p w14:paraId="7E589865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jc w:val="both"/>
              <w:outlineLvl w:val="0"/>
            </w:pPr>
            <w:r w:rsidRPr="00640B84">
              <w:t xml:space="preserve">The Maths Department will teach students how to read time in 12-hour and 24-hour notation. </w:t>
            </w:r>
          </w:p>
          <w:p w14:paraId="27DB5726" w14:textId="007AC4D9" w:rsidR="00A2541A" w:rsidRPr="00640B84" w:rsidRDefault="00BDDFBA" w:rsidP="00BDDFBA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color w:val="000000" w:themeColor="text1"/>
              </w:rPr>
            </w:pPr>
            <w:r w:rsidRPr="00BDDFBA">
              <w:rPr>
                <w:rFonts w:eastAsia="Calibri"/>
                <w:color w:val="000000" w:themeColor="text1"/>
              </w:rPr>
              <w:t>Students are encouraged to read time using an analogue clock in classroom activities.</w:t>
            </w:r>
          </w:p>
          <w:p w14:paraId="24AB1B68" w14:textId="335BB7B0" w:rsidR="00A2541A" w:rsidRPr="005A7E3A" w:rsidRDefault="00BDDFBA" w:rsidP="005A7E3A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color w:val="000000" w:themeColor="text1"/>
              </w:rPr>
            </w:pPr>
            <w:r w:rsidRPr="00BDDFBA">
              <w:rPr>
                <w:rFonts w:eastAsia="Calibri"/>
                <w:color w:val="000000" w:themeColor="text1"/>
              </w:rPr>
              <w:t>Students are encouraged</w:t>
            </w:r>
            <w:r w:rsidRPr="005A7E3A">
              <w:rPr>
                <w:rFonts w:eastAsia="Calibri"/>
                <w:color w:val="000000" w:themeColor="text1"/>
              </w:rPr>
              <w:t xml:space="preserve"> to tell the remaining time in all subjects and in class tests.</w:t>
            </w:r>
          </w:p>
          <w:p w14:paraId="53472D03" w14:textId="54697074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640B84">
              <w:rPr>
                <w:rFonts w:eastAsia="Calibri"/>
                <w:color w:val="000000"/>
              </w:rPr>
              <w:t>‘Drop to the Clock’</w:t>
            </w:r>
            <w:r w:rsidRPr="00640B84">
              <w:t xml:space="preserve"> whole-school initiative will be rolled out monthly</w:t>
            </w:r>
            <w:r w:rsidR="00D1733D">
              <w:t>.</w:t>
            </w:r>
            <w:r w:rsidRPr="00640B84">
              <w:t xml:space="preserve"> </w:t>
            </w:r>
          </w:p>
          <w:p w14:paraId="6C96A9D3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640B84">
              <w:t>The school will invest in a class sets of clocks to aid teaching students how to read the analogue clock.</w:t>
            </w:r>
          </w:p>
          <w:p w14:paraId="207FCCD3" w14:textId="77777777" w:rsidR="00A2541A" w:rsidRPr="00D1733D" w:rsidRDefault="00A2541A" w:rsidP="00A2541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lang w:val="en-IE"/>
              </w:rPr>
            </w:pPr>
            <w:r w:rsidRPr="00640B84">
              <w:rPr>
                <w:rFonts w:eastAsia="Calibri"/>
                <w:color w:val="000000" w:themeColor="text1"/>
              </w:rPr>
              <w:t>Each classroom displays signs around the clock to show half past, quarter past, quarter to and o'clock.</w:t>
            </w:r>
          </w:p>
          <w:p w14:paraId="210E30DE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0F167809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7E86EB31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3C1A13B3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7B010D69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449417E0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297D0D35" w14:textId="726C6CBA" w:rsidR="00D1733D" w:rsidRPr="00D1733D" w:rsidRDefault="00D1733D" w:rsidP="00D1733D">
            <w:pPr>
              <w:rPr>
                <w:rFonts w:eastAsiaTheme="minorEastAsia"/>
                <w:lang w:val="en-IE"/>
              </w:rPr>
            </w:pPr>
          </w:p>
        </w:tc>
      </w:tr>
      <w:tr w:rsidR="00BDDFBA" w14:paraId="0184D73E" w14:textId="77777777" w:rsidTr="00635BEC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2B8B3" w14:textId="4A76C2E8" w:rsidR="00BDDFBA" w:rsidRDefault="00635BEC" w:rsidP="00BDDFBA">
            <w:pPr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</w:rPr>
              <w:lastRenderedPageBreak/>
              <w:t>I</w:t>
            </w:r>
            <w:r w:rsidR="00BDDFBA" w:rsidRPr="00BDDFBA">
              <w:rPr>
                <w:rFonts w:eastAsia="Calibri"/>
                <w:b/>
                <w:bCs/>
                <w:color w:val="FF0000"/>
              </w:rPr>
              <w:t>mprovement Target 3</w:t>
            </w:r>
          </w:p>
          <w:p w14:paraId="5A2E1BF1" w14:textId="77777777" w:rsidR="00BDDFBA" w:rsidRDefault="00BDDFBA" w:rsidP="00BDDFBA">
            <w:pPr>
              <w:rPr>
                <w:rFonts w:eastAsia="Calibri"/>
                <w:b/>
                <w:bCs/>
              </w:rPr>
            </w:pPr>
            <w:r w:rsidRPr="00BDDFBA">
              <w:rPr>
                <w:rFonts w:eastAsia="Calibri"/>
                <w:b/>
                <w:bCs/>
              </w:rPr>
              <w:t xml:space="preserve">Converting </w:t>
            </w:r>
          </w:p>
          <w:p w14:paraId="2240014B" w14:textId="77777777" w:rsidR="00BDDFBA" w:rsidRDefault="00BDDFBA" w:rsidP="00BDDFBA">
            <w:pPr>
              <w:rPr>
                <w:rFonts w:eastAsia="Calibri"/>
              </w:rPr>
            </w:pPr>
            <w:r w:rsidRPr="00BDDFBA">
              <w:rPr>
                <w:rFonts w:eastAsia="Calibri"/>
                <w:b/>
                <w:bCs/>
              </w:rPr>
              <w:t xml:space="preserve">words↔ numerals 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59BAD" w14:textId="77777777" w:rsidR="00BDDFBA" w:rsidRDefault="00BDDFBA" w:rsidP="00BDDFBA">
            <w:pPr>
              <w:rPr>
                <w:b/>
                <w:bCs/>
              </w:rPr>
            </w:pPr>
            <w:r w:rsidRPr="00BDDFBA">
              <w:rPr>
                <w:color w:val="000000" w:themeColor="text1"/>
                <w:lang w:val="en"/>
              </w:rPr>
              <w:t xml:space="preserve">To increase student’s abilities in </w:t>
            </w:r>
            <w:r w:rsidRPr="00BDDFBA">
              <w:rPr>
                <w:b/>
                <w:bCs/>
                <w:color w:val="000000" w:themeColor="text1"/>
                <w:lang w:val="en"/>
              </w:rPr>
              <w:t xml:space="preserve">converting words into numerals </w:t>
            </w:r>
            <w:r w:rsidRPr="00BDDFBA">
              <w:rPr>
                <w:b/>
                <w:bCs/>
                <w:color w:val="000000" w:themeColor="text1"/>
              </w:rPr>
              <w:t>and</w:t>
            </w:r>
            <w:r w:rsidRPr="00BDDFBA">
              <w:rPr>
                <w:b/>
                <w:bCs/>
              </w:rPr>
              <w:t xml:space="preserve"> numerals into words and reading roman numerals. </w:t>
            </w:r>
          </w:p>
          <w:p w14:paraId="06FECCEE" w14:textId="77777777" w:rsidR="00BDDFBA" w:rsidRDefault="00BDDFBA" w:rsidP="00BDDFBA">
            <w:pPr>
              <w:rPr>
                <w:b/>
                <w:bCs/>
                <w:color w:val="FF0000"/>
              </w:rPr>
            </w:pPr>
          </w:p>
          <w:p w14:paraId="3017EEAE" w14:textId="77777777" w:rsidR="00BDDFBA" w:rsidRDefault="00BDDFBA" w:rsidP="00BDDFBA">
            <w:pPr>
              <w:rPr>
                <w:rFonts w:eastAsia="Calibri"/>
                <w:color w:val="FF0000"/>
              </w:rPr>
            </w:pPr>
          </w:p>
        </w:tc>
      </w:tr>
      <w:tr w:rsidR="00BDDFBA" w14:paraId="2BD30032" w14:textId="77777777" w:rsidTr="00635BEC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B1CF09" w14:textId="77777777" w:rsidR="00BDDFBA" w:rsidRDefault="00BDDFBA" w:rsidP="00BDDFBA">
            <w:pPr>
              <w:rPr>
                <w:rFonts w:eastAsia="Calibri"/>
              </w:rPr>
            </w:pPr>
            <w:r w:rsidRPr="00BDDFBA">
              <w:rPr>
                <w:rFonts w:eastAsia="Calibri"/>
                <w:b/>
                <w:bCs/>
                <w:color w:val="FF0000"/>
              </w:rPr>
              <w:t>Required Actions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76F8DE" w14:textId="77777777" w:rsidR="00BDDFBA" w:rsidRDefault="00BDDFBA" w:rsidP="00BDDFB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</w:pPr>
            <w:r>
              <w:t>1</w:t>
            </w:r>
            <w:r w:rsidRPr="00BDDFBA">
              <w:rPr>
                <w:vertAlign w:val="superscript"/>
              </w:rPr>
              <w:t>st</w:t>
            </w:r>
            <w:r>
              <w:t xml:space="preserve"> year students complete a numeracy assessment based on converting words to numerals, numerals to words and reading roman numerals. </w:t>
            </w:r>
          </w:p>
          <w:p w14:paraId="664A851A" w14:textId="77777777" w:rsidR="00BDDFBA" w:rsidRDefault="00BDDFBA" w:rsidP="00BDDFB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</w:pPr>
            <w:r>
              <w:t xml:space="preserve">The Maths Department will teach students how to convert words to numerals, numerals to words and read roman numerals. </w:t>
            </w:r>
          </w:p>
          <w:p w14:paraId="06ADCC3D" w14:textId="77777777" w:rsidR="00BDDFBA" w:rsidRDefault="00BDDFBA" w:rsidP="00BDDFBA">
            <w:pPr>
              <w:pStyle w:val="ListParagraph"/>
              <w:numPr>
                <w:ilvl w:val="0"/>
                <w:numId w:val="7"/>
              </w:numPr>
              <w:rPr>
                <w:rFonts w:eastAsia="Calibri"/>
              </w:rPr>
            </w:pPr>
            <w:r w:rsidRPr="00BDDFBA">
              <w:rPr>
                <w:rFonts w:eastAsia="Calibri"/>
              </w:rPr>
              <w:t xml:space="preserve">TY students will create a video in the multi-media module to teach place value to students. </w:t>
            </w:r>
          </w:p>
          <w:p w14:paraId="7947D23A" w14:textId="77777777" w:rsidR="00BDDFBA" w:rsidRPr="00D1733D" w:rsidRDefault="00BDDFBA" w:rsidP="00D1733D">
            <w:pPr>
              <w:pStyle w:val="ListParagraph"/>
              <w:numPr>
                <w:ilvl w:val="0"/>
                <w:numId w:val="7"/>
              </w:numPr>
              <w:rPr>
                <w:rFonts w:eastAsia="Calibri"/>
              </w:rPr>
            </w:pPr>
            <w:r w:rsidRPr="00BDDFBA">
              <w:rPr>
                <w:rFonts w:eastAsia="Calibri"/>
                <w:color w:val="000000" w:themeColor="text1"/>
              </w:rPr>
              <w:t xml:space="preserve">Poster showing place value will be displayed on all classroom walls. </w:t>
            </w:r>
          </w:p>
          <w:p w14:paraId="23F275A0" w14:textId="7CCA55BB" w:rsidR="00D1733D" w:rsidRDefault="00D1733D" w:rsidP="00D1733D">
            <w:pPr>
              <w:pStyle w:val="ListParagraph"/>
              <w:rPr>
                <w:rFonts w:eastAsia="Calibri"/>
              </w:rPr>
            </w:pPr>
          </w:p>
        </w:tc>
      </w:tr>
    </w:tbl>
    <w:p w14:paraId="28159C9E" w14:textId="77777777" w:rsidR="00745E76" w:rsidRDefault="00745E76" w:rsidP="00A2541A">
      <w:pPr>
        <w:jc w:val="both"/>
        <w:outlineLvl w:val="0"/>
      </w:pPr>
    </w:p>
    <w:p w14:paraId="30C86807" w14:textId="77777777" w:rsidR="00745E76" w:rsidRDefault="00745E76" w:rsidP="00A2541A">
      <w:pPr>
        <w:jc w:val="both"/>
        <w:outlineLvl w:val="0"/>
        <w:rPr>
          <w:rFonts w:eastAsiaTheme="minorEastAsia"/>
          <w:b/>
          <w:lang w:val="en-IE"/>
        </w:rPr>
      </w:pPr>
    </w:p>
    <w:p w14:paraId="7FC089EA" w14:textId="60261A36" w:rsidR="00A2541A" w:rsidRPr="00745E76" w:rsidRDefault="00A2541A" w:rsidP="00A2541A">
      <w:pPr>
        <w:jc w:val="both"/>
        <w:outlineLvl w:val="0"/>
        <w:rPr>
          <w:rFonts w:eastAsiaTheme="minorEastAsia"/>
          <w:b/>
          <w:lang w:val="en-IE"/>
        </w:rPr>
      </w:pPr>
      <w:r w:rsidRPr="00640B84">
        <w:rPr>
          <w:rFonts w:eastAsiaTheme="minorEastAsia"/>
          <w:b/>
          <w:lang w:val="en-IE"/>
        </w:rPr>
        <w:t>Teaching and Learning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7107"/>
      </w:tblGrid>
      <w:tr w:rsidR="00A2541A" w:rsidRPr="00640B84" w14:paraId="3808F115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77CF05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Target 1</w:t>
            </w:r>
          </w:p>
          <w:p w14:paraId="474DB3C7" w14:textId="77777777" w:rsidR="00A2541A" w:rsidRPr="00640B84" w:rsidRDefault="00A2541A" w:rsidP="004136F5">
            <w:pPr>
              <w:rPr>
                <w:rFonts w:eastAsia="Calibri"/>
                <w:b/>
                <w:color w:val="000000"/>
              </w:rPr>
            </w:pPr>
            <w:r w:rsidRPr="00640B84">
              <w:rPr>
                <w:rFonts w:eastAsia="Calibri"/>
                <w:b/>
                <w:color w:val="000000"/>
              </w:rPr>
              <w:t>Improved Attendance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6C5A5" w14:textId="77777777" w:rsidR="00A2541A" w:rsidRPr="00640B84" w:rsidRDefault="00A2541A" w:rsidP="004136F5">
            <w:pPr>
              <w:rPr>
                <w:color w:val="FF0000"/>
              </w:rPr>
            </w:pPr>
            <w:r w:rsidRPr="00640B84">
              <w:rPr>
                <w:color w:val="000000" w:themeColor="text1"/>
              </w:rPr>
              <w:t xml:space="preserve">To improve </w:t>
            </w:r>
            <w:r w:rsidRPr="00640B84">
              <w:rPr>
                <w:b/>
                <w:color w:val="000000" w:themeColor="text1"/>
              </w:rPr>
              <w:t>attendance among 5</w:t>
            </w:r>
            <w:r w:rsidRPr="00640B84">
              <w:rPr>
                <w:b/>
                <w:color w:val="000000" w:themeColor="text1"/>
                <w:vertAlign w:val="superscript"/>
              </w:rPr>
              <w:t>th</w:t>
            </w:r>
            <w:r w:rsidRPr="00640B84">
              <w:rPr>
                <w:b/>
                <w:color w:val="000000" w:themeColor="text1"/>
              </w:rPr>
              <w:t xml:space="preserve"> and 6</w:t>
            </w:r>
            <w:r w:rsidRPr="00640B84">
              <w:rPr>
                <w:b/>
                <w:color w:val="000000" w:themeColor="text1"/>
                <w:vertAlign w:val="superscript"/>
              </w:rPr>
              <w:t>th</w:t>
            </w:r>
            <w:r w:rsidRPr="00640B84">
              <w:rPr>
                <w:b/>
                <w:color w:val="000000" w:themeColor="text1"/>
              </w:rPr>
              <w:t xml:space="preserve"> year students</w:t>
            </w:r>
          </w:p>
        </w:tc>
      </w:tr>
      <w:tr w:rsidR="00A2541A" w:rsidRPr="00640B84" w14:paraId="39F845B4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57790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  <w:p w14:paraId="3498AD59" w14:textId="77777777" w:rsidR="00A2541A" w:rsidRPr="00640B84" w:rsidRDefault="00A2541A" w:rsidP="004136F5">
            <w:pPr>
              <w:rPr>
                <w:rFonts w:eastAsia="Calibri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4D76F0" w14:textId="395213FF" w:rsidR="00D1733D" w:rsidRDefault="00D1733D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GOLD Module</w:t>
            </w:r>
          </w:p>
          <w:p w14:paraId="603F0799" w14:textId="5358FF78" w:rsidR="00A2541A" w:rsidRPr="00640B84" w:rsidRDefault="00A2541A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STEP Programme </w:t>
            </w:r>
            <w:bookmarkStart w:id="1" w:name="_GoBack"/>
            <w:bookmarkEnd w:id="1"/>
          </w:p>
          <w:p w14:paraId="6D13515F" w14:textId="77777777" w:rsidR="00A2541A" w:rsidRPr="00640B84" w:rsidRDefault="00A2541A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Mentor Programme </w:t>
            </w:r>
          </w:p>
          <w:p w14:paraId="19258CB8" w14:textId="77777777" w:rsidR="00A2541A" w:rsidRPr="00640B84" w:rsidRDefault="00A2541A" w:rsidP="00A2541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40B84">
              <w:t xml:space="preserve">Parents receive a print out of their daughter's attendance in a sealed envelope at p/t meetings, showing the number of classes and days missed. </w:t>
            </w:r>
          </w:p>
          <w:p w14:paraId="50943533" w14:textId="77777777" w:rsidR="00A2541A" w:rsidRPr="00640B84" w:rsidRDefault="00A2541A" w:rsidP="00A2541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40B84">
              <w:t xml:space="preserve">Parents access attendance via </w:t>
            </w:r>
            <w:proofErr w:type="spellStart"/>
            <w:r w:rsidRPr="00640B84">
              <w:t>VSware</w:t>
            </w:r>
            <w:proofErr w:type="spellEnd"/>
          </w:p>
          <w:p w14:paraId="60C9D4DE" w14:textId="77777777" w:rsidR="00A2541A" w:rsidRPr="00640B84" w:rsidRDefault="00A2541A" w:rsidP="00A2541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Pop-up classroom for parents at Open night. </w:t>
            </w:r>
          </w:p>
        </w:tc>
      </w:tr>
    </w:tbl>
    <w:p w14:paraId="74A82E9D" w14:textId="0496EA4E" w:rsidR="00A2541A" w:rsidRDefault="00A2541A"/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48"/>
        <w:gridCol w:w="6946"/>
        <w:gridCol w:w="90"/>
      </w:tblGrid>
      <w:tr w:rsidR="00A2541A" w:rsidRPr="00640B84" w14:paraId="55555664" w14:textId="77777777" w:rsidTr="0068654D">
        <w:trPr>
          <w:trHeight w:val="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0DB2EE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Improvement Target 2</w:t>
            </w:r>
          </w:p>
          <w:p w14:paraId="05961281" w14:textId="77777777" w:rsidR="00A2541A" w:rsidRPr="00640B84" w:rsidRDefault="00A2541A" w:rsidP="004136F5">
            <w:pPr>
              <w:rPr>
                <w:rFonts w:eastAsia="Calibri"/>
                <w:b/>
              </w:rPr>
            </w:pPr>
            <w:r w:rsidRPr="00640B84">
              <w:rPr>
                <w:rFonts w:eastAsia="Calibri"/>
                <w:b/>
              </w:rPr>
              <w:t xml:space="preserve">Assessment for Learning </w:t>
            </w:r>
          </w:p>
        </w:tc>
        <w:tc>
          <w:tcPr>
            <w:tcW w:w="7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50A1A0" w14:textId="77777777" w:rsidR="00A2541A" w:rsidRPr="00640B84" w:rsidRDefault="00A2541A" w:rsidP="004136F5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</w:rPr>
              <w:t xml:space="preserve">Formative Assessment </w:t>
            </w:r>
          </w:p>
        </w:tc>
      </w:tr>
      <w:tr w:rsidR="00A2541A" w:rsidRPr="00640B84" w14:paraId="682043C8" w14:textId="77777777" w:rsidTr="0068654D">
        <w:trPr>
          <w:trHeight w:val="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E01E0F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7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EDF639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</w:pPr>
            <w:r w:rsidRPr="00640B84">
              <w:t>Teachers and students agree on the success criteria.</w:t>
            </w:r>
          </w:p>
          <w:p w14:paraId="610BBB34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</w:pPr>
            <w:r w:rsidRPr="00640B84">
              <w:t>Subject Departments develop a template to provide students with feedback.</w:t>
            </w:r>
          </w:p>
          <w:p w14:paraId="1A199335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rPr>
                <w:rFonts w:eastAsiaTheme="minorEastAsia"/>
                <w:lang w:val="en-IE"/>
              </w:rPr>
              <w:t xml:space="preserve">Comment only feedback may be used for all types of assignments. Grades can be given for tests as well as formative feedback. </w:t>
            </w:r>
          </w:p>
          <w:p w14:paraId="62311F82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t>Teachers give students time in class to reflect on written/verbal feedback.</w:t>
            </w:r>
          </w:p>
          <w:p w14:paraId="1192B477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t>Peer mentoring can be used to discuss further improvement in assignments or tests.</w:t>
            </w:r>
          </w:p>
          <w:p w14:paraId="442204D5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640B84">
              <w:t xml:space="preserve">Students can track their progress. Each individual Subject Department should decide on how students should best track their progress, as is relevant to their subject area. </w:t>
            </w:r>
          </w:p>
        </w:tc>
      </w:tr>
      <w:tr w:rsidR="00A2541A" w:rsidRPr="00640B84" w14:paraId="2A8C9DFA" w14:textId="77777777" w:rsidTr="0068654D">
        <w:trPr>
          <w:gridAfter w:val="1"/>
          <w:wAfter w:w="90" w:type="dxa"/>
          <w:trHeight w:val="1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17DFB4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lastRenderedPageBreak/>
              <w:t>Improvement Target 3</w:t>
            </w:r>
          </w:p>
          <w:p w14:paraId="74EE01AF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</w:rPr>
              <w:t xml:space="preserve"> Managing Myself/My Workload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39C2B" w14:textId="77777777" w:rsidR="00A2541A" w:rsidRPr="00640B84" w:rsidRDefault="00A2541A" w:rsidP="004136F5">
            <w:pPr>
              <w:autoSpaceDE w:val="0"/>
              <w:autoSpaceDN w:val="0"/>
              <w:adjustRightInd w:val="0"/>
            </w:pPr>
            <w:r w:rsidRPr="00640B84">
              <w:t xml:space="preserve">Students take responsibility for </w:t>
            </w:r>
            <w:r w:rsidRPr="00640B84">
              <w:rPr>
                <w:b/>
              </w:rPr>
              <w:t>organising themselves and their workload.</w:t>
            </w:r>
          </w:p>
          <w:p w14:paraId="104B18BB" w14:textId="77777777" w:rsidR="00A2541A" w:rsidRPr="00640B84" w:rsidRDefault="00A2541A" w:rsidP="004136F5">
            <w:pPr>
              <w:autoSpaceDE w:val="0"/>
              <w:autoSpaceDN w:val="0"/>
              <w:adjustRightInd w:val="0"/>
            </w:pPr>
          </w:p>
          <w:p w14:paraId="2C00821F" w14:textId="77777777" w:rsidR="00A2541A" w:rsidRPr="00640B84" w:rsidRDefault="00A2541A" w:rsidP="004136F5">
            <w:pPr>
              <w:rPr>
                <w:rFonts w:eastAsia="Calibri"/>
                <w:color w:val="FF0000"/>
              </w:rPr>
            </w:pPr>
          </w:p>
        </w:tc>
      </w:tr>
      <w:tr w:rsidR="00A2541A" w:rsidRPr="00640B84" w14:paraId="3DF2B533" w14:textId="77777777" w:rsidTr="0068654D">
        <w:trPr>
          <w:gridAfter w:val="1"/>
          <w:wAfter w:w="90" w:type="dxa"/>
          <w:trHeight w:val="1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955AEE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E57D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A Wellbeing module in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will focus on teaching students how to organise themselves and their workload.</w:t>
            </w:r>
          </w:p>
          <w:p w14:paraId="3A0DBFC8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All 2</w:t>
            </w:r>
            <w:r w:rsidRPr="00640B84">
              <w:rPr>
                <w:vertAlign w:val="superscript"/>
              </w:rPr>
              <w:t>nd</w:t>
            </w:r>
            <w:r w:rsidRPr="00640B84">
              <w:t xml:space="preserve"> year students will have a 7/8-week module on Learning to Learn as part of the Wellbeing module.</w:t>
            </w:r>
          </w:p>
          <w:p w14:paraId="3C833738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</w:pPr>
            <w:r w:rsidRPr="00640B84">
              <w:t>Teachers write homework on the white board at least 5 minutes before the end of class.</w:t>
            </w:r>
          </w:p>
          <w:p w14:paraId="046CD414" w14:textId="48C357CE" w:rsidR="00A2541A" w:rsidRPr="00640B84" w:rsidRDefault="00A2541A" w:rsidP="00684964">
            <w:pPr>
              <w:pStyle w:val="ListParagraph"/>
              <w:numPr>
                <w:ilvl w:val="0"/>
                <w:numId w:val="7"/>
              </w:numPr>
            </w:pPr>
            <w:r w:rsidRPr="00640B84">
              <w:t>Students record homework and assignment deadlines in their school journals.</w:t>
            </w:r>
          </w:p>
          <w:p w14:paraId="5E10B3B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 xml:space="preserve">Form Tutors will check student journals daily to check that homework is being written in and journals are being signed by parents/guardians. </w:t>
            </w:r>
          </w:p>
          <w:p w14:paraId="41CC6DD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Parents/guardians of SEN students will be invited into the school for a coffee morning and session on ‘Learning to Learn’.</w:t>
            </w:r>
          </w:p>
          <w:p w14:paraId="5A9FC26D" w14:textId="77777777" w:rsidR="00A2541A" w:rsidRPr="00640B84" w:rsidRDefault="00A2541A" w:rsidP="004136F5">
            <w:pPr>
              <w:pStyle w:val="ListParagraph"/>
            </w:pPr>
          </w:p>
        </w:tc>
      </w:tr>
    </w:tbl>
    <w:p w14:paraId="433F2C72" w14:textId="77777777" w:rsidR="00A2541A" w:rsidRDefault="00A2541A"/>
    <w:sectPr w:rsidR="00A2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1D4D"/>
    <w:multiLevelType w:val="hybridMultilevel"/>
    <w:tmpl w:val="9E4C6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6F13"/>
    <w:multiLevelType w:val="hybridMultilevel"/>
    <w:tmpl w:val="DE4233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664"/>
    <w:multiLevelType w:val="hybridMultilevel"/>
    <w:tmpl w:val="F30CB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2BC5"/>
    <w:multiLevelType w:val="hybridMultilevel"/>
    <w:tmpl w:val="B9EE5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3559"/>
    <w:multiLevelType w:val="hybridMultilevel"/>
    <w:tmpl w:val="CEFE9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68ED"/>
    <w:multiLevelType w:val="multilevel"/>
    <w:tmpl w:val="34700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9E719A"/>
    <w:multiLevelType w:val="hybridMultilevel"/>
    <w:tmpl w:val="EB92C8E8"/>
    <w:lvl w:ilvl="0" w:tplc="28BA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A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2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1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C7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27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357"/>
    <w:multiLevelType w:val="hybridMultilevel"/>
    <w:tmpl w:val="1E6CA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0DC6"/>
    <w:multiLevelType w:val="hybridMultilevel"/>
    <w:tmpl w:val="0F64DF56"/>
    <w:lvl w:ilvl="0" w:tplc="79E4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D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8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8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E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22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0BD9"/>
    <w:multiLevelType w:val="hybridMultilevel"/>
    <w:tmpl w:val="61BE0C3C"/>
    <w:lvl w:ilvl="0" w:tplc="C438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E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4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7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4D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8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8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E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A"/>
    <w:rsid w:val="000261A7"/>
    <w:rsid w:val="00303EA0"/>
    <w:rsid w:val="00457F02"/>
    <w:rsid w:val="005A7E3A"/>
    <w:rsid w:val="00604BCC"/>
    <w:rsid w:val="00635BEC"/>
    <w:rsid w:val="00684964"/>
    <w:rsid w:val="0068654D"/>
    <w:rsid w:val="00697C58"/>
    <w:rsid w:val="00745E76"/>
    <w:rsid w:val="007A19A2"/>
    <w:rsid w:val="00820145"/>
    <w:rsid w:val="008B6F5E"/>
    <w:rsid w:val="00A2541A"/>
    <w:rsid w:val="00A30AB7"/>
    <w:rsid w:val="00AA126B"/>
    <w:rsid w:val="00B558BE"/>
    <w:rsid w:val="00BC7C46"/>
    <w:rsid w:val="00BDDFBA"/>
    <w:rsid w:val="00C97FAA"/>
    <w:rsid w:val="00D1733D"/>
    <w:rsid w:val="00DD32D6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1A2C"/>
  <w15:chartTrackingRefBased/>
  <w15:docId w15:val="{122E1DF5-9BB5-4F8C-BAD7-A936829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41A"/>
    <w:pPr>
      <w:ind w:left="720"/>
      <w:contextualSpacing/>
    </w:pPr>
  </w:style>
  <w:style w:type="table" w:styleId="TableGrid">
    <w:name w:val="Table Grid"/>
    <w:basedOn w:val="TableNormal"/>
    <w:uiPriority w:val="39"/>
    <w:rsid w:val="00A2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McManus</dc:creator>
  <cp:keywords/>
  <dc:description/>
  <cp:lastModifiedBy>S McManus</cp:lastModifiedBy>
  <cp:revision>2</cp:revision>
  <dcterms:created xsi:type="dcterms:W3CDTF">2018-09-16T07:16:00Z</dcterms:created>
  <dcterms:modified xsi:type="dcterms:W3CDTF">2018-09-16T07:16:00Z</dcterms:modified>
</cp:coreProperties>
</file>